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61D6" w14:textId="67CA0E14" w:rsidR="004D723D" w:rsidRPr="004C6128" w:rsidRDefault="004C6128" w:rsidP="004D723D">
      <w:pPr>
        <w:jc w:val="center"/>
        <w:rPr>
          <w:rFonts w:ascii="Franklin Gothic Demi" w:eastAsia="Times New Roman" w:hAnsi="Franklin Gothic Demi"/>
          <w:b/>
          <w:i/>
          <w:sz w:val="36"/>
          <w:szCs w:val="36"/>
          <w:u w:val="single"/>
        </w:rPr>
      </w:pPr>
      <w:r w:rsidRPr="004C6128">
        <w:rPr>
          <w:rFonts w:ascii="Franklin Gothic Demi" w:eastAsia="Times New Roman" w:hAnsi="Franklin Gothic Demi"/>
          <w:b/>
          <w:i/>
          <w:sz w:val="36"/>
          <w:szCs w:val="36"/>
          <w:u w:val="single"/>
        </w:rPr>
        <w:t>I</w:t>
      </w:r>
      <w:bookmarkStart w:id="0" w:name="_Hlk81469539"/>
      <w:r w:rsidRPr="004C6128">
        <w:rPr>
          <w:rFonts w:ascii="Franklin Gothic Demi" w:eastAsia="Times New Roman" w:hAnsi="Franklin Gothic Demi"/>
          <w:b/>
          <w:i/>
          <w:sz w:val="36"/>
          <w:szCs w:val="36"/>
          <w:u w:val="single"/>
        </w:rPr>
        <w:t>nstitute of Museum and Library Services Proxy Form</w:t>
      </w:r>
    </w:p>
    <w:p w14:paraId="26C81879" w14:textId="5EBA9C5C" w:rsidR="004D723D" w:rsidRPr="004C6128" w:rsidRDefault="00C93C93" w:rsidP="004C6128">
      <w:pPr>
        <w:jc w:val="center"/>
        <w:rPr>
          <w:rFonts w:ascii="Franklin Gothic Book" w:eastAsia="Times New Roman" w:hAnsi="Franklin Gothic Book"/>
          <w:i/>
        </w:rPr>
      </w:pPr>
      <w:r w:rsidRPr="004C6128">
        <w:rPr>
          <w:rFonts w:ascii="Franklin Gothic Book" w:eastAsia="Times New Roman" w:hAnsi="Franklin Gothic Book"/>
          <w:i/>
        </w:rPr>
        <w:t>If possibl</w:t>
      </w:r>
      <w:r w:rsidR="00C22B3E">
        <w:rPr>
          <w:rFonts w:ascii="Franklin Gothic Book" w:eastAsia="Times New Roman" w:hAnsi="Franklin Gothic Book"/>
          <w:i/>
        </w:rPr>
        <w:t>e and practical</w:t>
      </w:r>
      <w:r w:rsidRPr="004C6128">
        <w:rPr>
          <w:rFonts w:ascii="Franklin Gothic Book" w:eastAsia="Times New Roman" w:hAnsi="Franklin Gothic Book"/>
          <w:i/>
        </w:rPr>
        <w:t xml:space="preserve">, </w:t>
      </w:r>
      <w:r w:rsidR="001B5924">
        <w:rPr>
          <w:rFonts w:ascii="Franklin Gothic Book" w:eastAsia="Times New Roman" w:hAnsi="Franklin Gothic Book"/>
          <w:i/>
        </w:rPr>
        <w:t>please copy the below onto Tribal letterhead.</w:t>
      </w:r>
      <w:r w:rsidRPr="004C6128">
        <w:rPr>
          <w:rFonts w:ascii="Franklin Gothic Book" w:eastAsia="Times New Roman" w:hAnsi="Franklin Gothic Book"/>
          <w:i/>
        </w:rPr>
        <w:t xml:space="preserve"> Otherwise, you may fill out</w:t>
      </w:r>
      <w:r w:rsidR="00655F2F" w:rsidRPr="004C6128">
        <w:rPr>
          <w:rFonts w:ascii="Franklin Gothic Book" w:eastAsia="Times New Roman" w:hAnsi="Franklin Gothic Book"/>
          <w:i/>
        </w:rPr>
        <w:t xml:space="preserve"> </w:t>
      </w:r>
      <w:r w:rsidRPr="004C6128">
        <w:rPr>
          <w:rFonts w:ascii="Franklin Gothic Book" w:eastAsia="Times New Roman" w:hAnsi="Franklin Gothic Book"/>
          <w:i/>
        </w:rPr>
        <w:t xml:space="preserve">the form as is and send it to </w:t>
      </w:r>
      <w:hyperlink r:id="rId8" w:history="1">
        <w:r w:rsidRPr="004C6128">
          <w:rPr>
            <w:rStyle w:val="Hyperlink"/>
            <w:rFonts w:ascii="Franklin Gothic Book" w:eastAsia="Times New Roman" w:hAnsi="Franklin Gothic Book"/>
            <w:i/>
          </w:rPr>
          <w:t>Brianna Ingram</w:t>
        </w:r>
      </w:hyperlink>
      <w:r w:rsidR="00655F2F" w:rsidRPr="004C6128">
        <w:rPr>
          <w:rFonts w:ascii="Franklin Gothic Book" w:eastAsia="Times New Roman" w:hAnsi="Franklin Gothic Book"/>
          <w:i/>
        </w:rPr>
        <w:t>.</w:t>
      </w:r>
      <w:r w:rsidR="006F1B1D">
        <w:rPr>
          <w:rFonts w:ascii="Franklin Gothic Book" w:eastAsia="Times New Roman" w:hAnsi="Franklin Gothic Book"/>
          <w:i/>
        </w:rPr>
        <w:t xml:space="preserve"> </w:t>
      </w:r>
    </w:p>
    <w:bookmarkEnd w:id="0"/>
    <w:p w14:paraId="655FA99B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</w:p>
    <w:p w14:paraId="21FA7C5F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</w:p>
    <w:p w14:paraId="218212EB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  <w:r w:rsidRPr="00EC250F">
        <w:rPr>
          <w:rFonts w:ascii="Franklin Gothic Book" w:eastAsia="Times New Roman" w:hAnsi="Franklin Gothic Book"/>
        </w:rPr>
        <w:t>Institute of Museum and Library Services</w:t>
      </w:r>
    </w:p>
    <w:p w14:paraId="161C8303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  <w:r w:rsidRPr="00EC250F">
        <w:rPr>
          <w:rFonts w:ascii="Franklin Gothic Book" w:eastAsia="Times New Roman" w:hAnsi="Franklin Gothic Book"/>
        </w:rPr>
        <w:t xml:space="preserve">Via Email: Brianna Ingram, </w:t>
      </w:r>
      <w:hyperlink r:id="rId9">
        <w:r w:rsidRPr="7641883E">
          <w:rPr>
            <w:rStyle w:val="Hyperlink"/>
            <w:rFonts w:ascii="Franklin Gothic Book" w:hAnsi="Franklin Gothic Book"/>
          </w:rPr>
          <w:t>bingram@imls.gov</w:t>
        </w:r>
      </w:hyperlink>
    </w:p>
    <w:p w14:paraId="5EDAC20F" w14:textId="0389D6E8" w:rsidR="004D723D" w:rsidRDefault="004D723D" w:rsidP="004D723D">
      <w:pPr>
        <w:rPr>
          <w:rFonts w:ascii="Franklin Gothic Book" w:eastAsia="Times New Roman" w:hAnsi="Franklin Gothic Book"/>
        </w:rPr>
      </w:pPr>
    </w:p>
    <w:p w14:paraId="5A062DE3" w14:textId="77777777" w:rsidR="00BD681F" w:rsidRPr="00EC250F" w:rsidRDefault="00BD681F" w:rsidP="004D723D">
      <w:pPr>
        <w:rPr>
          <w:rFonts w:ascii="Franklin Gothic Book" w:eastAsia="Times New Roman" w:hAnsi="Franklin Gothic Book"/>
        </w:rPr>
      </w:pPr>
    </w:p>
    <w:p w14:paraId="5E1F38ED" w14:textId="77777777" w:rsidR="00441312" w:rsidRPr="00EC250F" w:rsidRDefault="00441312" w:rsidP="00441312">
      <w:pPr>
        <w:spacing w:line="276" w:lineRule="auto"/>
        <w:ind w:firstLine="360"/>
        <w:rPr>
          <w:rFonts w:ascii="Franklin Gothic Book" w:eastAsia="Times New Roman" w:hAnsi="Franklin Gothic Book"/>
        </w:rPr>
      </w:pPr>
      <w:r w:rsidRPr="00EC250F">
        <w:rPr>
          <w:rFonts w:ascii="Franklin Gothic Book" w:eastAsia="Times New Roman" w:hAnsi="Franklin Gothic Book"/>
        </w:rPr>
        <w:t xml:space="preserve">Under Executive Order 13175, “Consultation and Coordination with Indian Tribal Governments,” the Institute of Museum and Library Services (“IMLS”) aims to respect </w:t>
      </w:r>
      <w:r>
        <w:rPr>
          <w:rFonts w:ascii="Franklin Gothic Book" w:eastAsia="Times New Roman" w:hAnsi="Franklin Gothic Book"/>
        </w:rPr>
        <w:t xml:space="preserve">Indian Tribal </w:t>
      </w:r>
      <w:r w:rsidRPr="00EC250F">
        <w:rPr>
          <w:rFonts w:ascii="Franklin Gothic Book" w:eastAsia="Times New Roman" w:hAnsi="Franklin Gothic Book"/>
        </w:rPr>
        <w:t xml:space="preserve">self-government and sovereignty, honor </w:t>
      </w:r>
      <w:r>
        <w:rPr>
          <w:rFonts w:ascii="Franklin Gothic Book" w:eastAsia="Times New Roman" w:hAnsi="Franklin Gothic Book"/>
        </w:rPr>
        <w:t>T</w:t>
      </w:r>
      <w:r w:rsidRPr="00EC250F">
        <w:rPr>
          <w:rFonts w:ascii="Franklin Gothic Book" w:eastAsia="Times New Roman" w:hAnsi="Franklin Gothic Book"/>
        </w:rPr>
        <w:t>ribal treat</w:t>
      </w:r>
      <w:r>
        <w:rPr>
          <w:rFonts w:ascii="Franklin Gothic Book" w:eastAsia="Times New Roman" w:hAnsi="Franklin Gothic Book"/>
        </w:rPr>
        <w:t>ies</w:t>
      </w:r>
      <w:r w:rsidRPr="00EC250F">
        <w:rPr>
          <w:rFonts w:ascii="Franklin Gothic Book" w:eastAsia="Times New Roman" w:hAnsi="Franklin Gothic Book"/>
        </w:rPr>
        <w:t xml:space="preserve"> and other rights, and meet the responsibilities that arise from the unique legal relationship between the Federal Government and Tribal Governments. Because duly-elected </w:t>
      </w:r>
      <w:r>
        <w:rPr>
          <w:rFonts w:ascii="Franklin Gothic Book" w:eastAsia="Times New Roman" w:hAnsi="Franklin Gothic Book"/>
        </w:rPr>
        <w:t>T</w:t>
      </w:r>
      <w:r w:rsidRPr="00EC250F">
        <w:rPr>
          <w:rFonts w:ascii="Franklin Gothic Book" w:eastAsia="Times New Roman" w:hAnsi="Franklin Gothic Book"/>
        </w:rPr>
        <w:t xml:space="preserve">ribal </w:t>
      </w:r>
      <w:r>
        <w:rPr>
          <w:rFonts w:ascii="Franklin Gothic Book" w:eastAsia="Times New Roman" w:hAnsi="Franklin Gothic Book"/>
        </w:rPr>
        <w:t>officials</w:t>
      </w:r>
      <w:r w:rsidRPr="00EC250F">
        <w:rPr>
          <w:rFonts w:ascii="Franklin Gothic Book" w:eastAsia="Times New Roman" w:hAnsi="Franklin Gothic Book"/>
        </w:rPr>
        <w:t>, or their designee, trigger the government-to-government relationship with the United States, formal administrative requirements under the Federal Advisory Committee Act do not apply (FACA; 5 U.S.C. Appendix – Federal Advisory Committee Act; 86 Stat. 770, as amended).</w:t>
      </w:r>
    </w:p>
    <w:p w14:paraId="6A374229" w14:textId="359D51B1" w:rsidR="004D723D" w:rsidRDefault="004D723D" w:rsidP="004D723D">
      <w:pPr>
        <w:rPr>
          <w:rFonts w:ascii="Franklin Gothic Book" w:eastAsia="Times New Roman" w:hAnsi="Franklin Gothic Book"/>
        </w:rPr>
      </w:pPr>
    </w:p>
    <w:p w14:paraId="6F53BBD4" w14:textId="77777777" w:rsidR="00441312" w:rsidRDefault="00441312" w:rsidP="004D723D">
      <w:pPr>
        <w:rPr>
          <w:rFonts w:ascii="Franklin Gothic Book" w:eastAsia="Times New Roman" w:hAnsi="Franklin Gothic Book"/>
        </w:rPr>
      </w:pPr>
    </w:p>
    <w:p w14:paraId="64F20399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  <w:bookmarkStart w:id="1" w:name="_Hlk81469641"/>
      <w:r w:rsidRPr="00EC250F">
        <w:rPr>
          <w:rFonts w:ascii="Franklin Gothic Book" w:eastAsia="Times New Roman" w:hAnsi="Franklin Gothic Book"/>
        </w:rPr>
        <w:t>Dear IMLS,</w:t>
      </w:r>
    </w:p>
    <w:p w14:paraId="3380E338" w14:textId="77777777" w:rsidR="004D723D" w:rsidRPr="00EC250F" w:rsidRDefault="004D723D" w:rsidP="004D723D">
      <w:pPr>
        <w:spacing w:line="276" w:lineRule="auto"/>
        <w:rPr>
          <w:rFonts w:ascii="Franklin Gothic Book" w:eastAsia="Times New Roman" w:hAnsi="Franklin Gothic Book"/>
        </w:rPr>
      </w:pPr>
    </w:p>
    <w:p w14:paraId="72999EA0" w14:textId="598D7FED" w:rsidR="004D723D" w:rsidRPr="00EC250F" w:rsidRDefault="004D723D" w:rsidP="004D723D">
      <w:pPr>
        <w:spacing w:line="276" w:lineRule="auto"/>
        <w:ind w:firstLine="360"/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I am a Tribal Leader </w:t>
      </w:r>
      <w:r w:rsidR="00E15C84">
        <w:rPr>
          <w:rFonts w:ascii="Franklin Gothic Book" w:eastAsia="Times New Roman" w:hAnsi="Franklin Gothic Book"/>
        </w:rPr>
        <w:t>for</w:t>
      </w:r>
      <w:r>
        <w:rPr>
          <w:rFonts w:ascii="Franklin Gothic Book" w:eastAsia="Times New Roman" w:hAnsi="Franklin Gothic Book"/>
        </w:rPr>
        <w:t xml:space="preserve"> </w:t>
      </w:r>
      <w:sdt>
        <w:sdtPr>
          <w:rPr>
            <w:rStyle w:val="Style2"/>
          </w:rPr>
          <w:alias w:val="Tribe, Band, Village, Nation, etc"/>
          <w:tag w:val="Tribe, Band, Village, Nation, etc"/>
          <w:id w:val="1796483973"/>
          <w:placeholder>
            <w:docPart w:val="64D948063BCE4BAD826E37A2A9E6D99A"/>
          </w:placeholder>
          <w:temporary/>
          <w:showingPlcHdr/>
          <w15:color w:val="00CCFF"/>
          <w15:appearance w15:val="tags"/>
          <w:text/>
        </w:sdtPr>
        <w:sdtEndPr>
          <w:rPr>
            <w:rStyle w:val="DefaultParagraphFont"/>
            <w:rFonts w:ascii="Franklin Gothic Book" w:eastAsia="Times New Roman" w:hAnsi="Franklin Gothic Book"/>
            <w:b w:val="0"/>
            <w:u w:val="none"/>
          </w:rPr>
        </w:sdtEndPr>
        <w:sdtContent>
          <w:r w:rsidR="00C71C23" w:rsidRPr="00B7191D">
            <w:rPr>
              <w:rStyle w:val="PlaceholderText"/>
            </w:rPr>
            <w:t>Click or tap here to enter text.</w:t>
          </w:r>
        </w:sdtContent>
      </w:sdt>
      <w:r>
        <w:rPr>
          <w:rFonts w:ascii="Franklin Gothic Book" w:eastAsia="Times New Roman" w:hAnsi="Franklin Gothic Book"/>
        </w:rPr>
        <w:t xml:space="preserve"> and I </w:t>
      </w:r>
      <w:r w:rsidRPr="00EC250F">
        <w:rPr>
          <w:rFonts w:ascii="Franklin Gothic Book" w:eastAsia="Times New Roman" w:hAnsi="Franklin Gothic Book"/>
        </w:rPr>
        <w:t xml:space="preserve">designate </w:t>
      </w:r>
      <w:sdt>
        <w:sdtPr>
          <w:rPr>
            <w:rStyle w:val="Style2"/>
          </w:rPr>
          <w:alias w:val="Name of Proxy"/>
          <w:tag w:val="Name of Designee"/>
          <w:id w:val="-1906912444"/>
          <w:placeholder>
            <w:docPart w:val="6B94DB6E94194F4B8A740229E6D4BED6"/>
          </w:placeholder>
          <w:temporary/>
          <w:showingPlcHdr/>
          <w15:color w:val="00CCFF"/>
          <w15:appearance w15:val="tags"/>
          <w:text/>
        </w:sdtPr>
        <w:sdtEndPr>
          <w:rPr>
            <w:rStyle w:val="DefaultParagraphFont"/>
            <w:rFonts w:ascii="Franklin Gothic Book" w:eastAsia="Times New Roman" w:hAnsi="Franklin Gothic Book"/>
            <w:b w:val="0"/>
            <w:u w:val="none"/>
          </w:rPr>
        </w:sdtEndPr>
        <w:sdtContent>
          <w:r w:rsidR="00897640" w:rsidRPr="00B7191D">
            <w:rPr>
              <w:rStyle w:val="PlaceholderText"/>
            </w:rPr>
            <w:t>Click or tap here to enter text.</w:t>
          </w:r>
        </w:sdtContent>
      </w:sdt>
      <w:r w:rsidRPr="00EC250F">
        <w:rPr>
          <w:rFonts w:ascii="Franklin Gothic Book" w:eastAsia="Times New Roman" w:hAnsi="Franklin Gothic Book"/>
        </w:rPr>
        <w:t xml:space="preserve"> to act as my proxy fo</w:t>
      </w:r>
      <w:r>
        <w:rPr>
          <w:rFonts w:ascii="Franklin Gothic Book" w:eastAsia="Times New Roman" w:hAnsi="Franklin Gothic Book"/>
        </w:rPr>
        <w:t xml:space="preserve">r the Listening Session with IMLS on October 6, 2021. </w:t>
      </w:r>
      <w:r w:rsidRPr="00EC250F">
        <w:rPr>
          <w:rFonts w:ascii="Franklin Gothic Book" w:eastAsia="Times New Roman" w:hAnsi="Franklin Gothic Book"/>
        </w:rPr>
        <w:t>The proxy designation will expire on December 5, 2021.</w:t>
      </w:r>
    </w:p>
    <w:p w14:paraId="0A6764AD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</w:p>
    <w:p w14:paraId="3B8E00C3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</w:p>
    <w:p w14:paraId="51C0105B" w14:textId="77777777" w:rsidR="004D723D" w:rsidRPr="00EC250F" w:rsidRDefault="004D723D" w:rsidP="004D723D">
      <w:pPr>
        <w:rPr>
          <w:rFonts w:ascii="Franklin Gothic Book" w:eastAsia="Times New Roman" w:hAnsi="Franklin Gothic Book"/>
        </w:rPr>
      </w:pPr>
      <w:r w:rsidRPr="00EC250F">
        <w:rPr>
          <w:rFonts w:ascii="Franklin Gothic Book" w:eastAsia="Times New Roman" w:hAnsi="Franklin Gothic Book"/>
        </w:rPr>
        <w:tab/>
        <w:t>Sincerely,</w:t>
      </w:r>
    </w:p>
    <w:p w14:paraId="504052E4" w14:textId="7CF7D244" w:rsidR="004D723D" w:rsidRDefault="0028003E" w:rsidP="004D723D">
      <w:r>
        <w:pict w14:anchorId="66FDD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&#10;Please double click on signature line to sign" style="width:192pt;height:96pt">
            <v:imagedata r:id="rId10" o:title=""/>
            <o:lock v:ext="edit" ungrouping="t" rotation="t" cropping="t" verticies="t" text="t" grouping="t"/>
            <o:signatureline v:ext="edit" id="{A24FFADB-D4D9-4C77-BDCB-25E84A61D1AC}" provid="{00000000-0000-0000-0000-000000000000}" o:signinginstructions="Double click to sign" allowcomments="t" signinginstructionsset="t" issignatureline="t"/>
          </v:shape>
        </w:pict>
      </w:r>
    </w:p>
    <w:bookmarkEnd w:id="1"/>
    <w:p w14:paraId="6DD90620" w14:textId="7FF669D8" w:rsidR="002719E7" w:rsidRPr="00EC250F" w:rsidRDefault="002719E7" w:rsidP="004D723D">
      <w:pPr>
        <w:rPr>
          <w:rFonts w:ascii="Franklin Gothic Book" w:eastAsia="Times New Roman" w:hAnsi="Franklin Gothic Book"/>
        </w:rPr>
      </w:pPr>
    </w:p>
    <w:p w14:paraId="33C23ED5" w14:textId="14DA34BD" w:rsidR="004D723D" w:rsidRDefault="004D723D"/>
    <w:sectPr w:rsidR="004D7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146B" w14:textId="77777777" w:rsidR="0028003E" w:rsidRDefault="0028003E" w:rsidP="004D723D">
      <w:r>
        <w:separator/>
      </w:r>
    </w:p>
  </w:endnote>
  <w:endnote w:type="continuationSeparator" w:id="0">
    <w:p w14:paraId="5E61A69F" w14:textId="77777777" w:rsidR="0028003E" w:rsidRDefault="0028003E" w:rsidP="004D723D">
      <w:r>
        <w:continuationSeparator/>
      </w:r>
    </w:p>
  </w:endnote>
  <w:endnote w:type="continuationNotice" w:id="1">
    <w:p w14:paraId="75F38DE4" w14:textId="77777777" w:rsidR="0028003E" w:rsidRDefault="00280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9538" w14:textId="77777777" w:rsidR="0028003E" w:rsidRDefault="0028003E" w:rsidP="004D723D">
      <w:r>
        <w:separator/>
      </w:r>
    </w:p>
  </w:footnote>
  <w:footnote w:type="continuationSeparator" w:id="0">
    <w:p w14:paraId="212ED2C6" w14:textId="77777777" w:rsidR="0028003E" w:rsidRDefault="0028003E" w:rsidP="004D723D">
      <w:r>
        <w:continuationSeparator/>
      </w:r>
    </w:p>
  </w:footnote>
  <w:footnote w:type="continuationNotice" w:id="1">
    <w:p w14:paraId="139B0799" w14:textId="77777777" w:rsidR="0028003E" w:rsidRDefault="00280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U0NjE2NzYwtzRW0lEKTi0uzszPAykwqQUAfGF/kywAAAA="/>
  </w:docVars>
  <w:rsids>
    <w:rsidRoot w:val="004D723D"/>
    <w:rsid w:val="00017BF1"/>
    <w:rsid w:val="000A6DCD"/>
    <w:rsid w:val="000E20AE"/>
    <w:rsid w:val="000F1D17"/>
    <w:rsid w:val="0011749F"/>
    <w:rsid w:val="00183F47"/>
    <w:rsid w:val="00195FA5"/>
    <w:rsid w:val="001B1203"/>
    <w:rsid w:val="001B5924"/>
    <w:rsid w:val="001E4799"/>
    <w:rsid w:val="00201841"/>
    <w:rsid w:val="0026205F"/>
    <w:rsid w:val="002719E7"/>
    <w:rsid w:val="0028003E"/>
    <w:rsid w:val="002B361C"/>
    <w:rsid w:val="0037054E"/>
    <w:rsid w:val="00441312"/>
    <w:rsid w:val="004B5FFC"/>
    <w:rsid w:val="004C6128"/>
    <w:rsid w:val="004D723D"/>
    <w:rsid w:val="004F5A18"/>
    <w:rsid w:val="00502C07"/>
    <w:rsid w:val="00655F2F"/>
    <w:rsid w:val="006F1B1D"/>
    <w:rsid w:val="00881897"/>
    <w:rsid w:val="00897640"/>
    <w:rsid w:val="008B07F8"/>
    <w:rsid w:val="008D5B26"/>
    <w:rsid w:val="00920AE3"/>
    <w:rsid w:val="009450EB"/>
    <w:rsid w:val="009D7253"/>
    <w:rsid w:val="00A242A5"/>
    <w:rsid w:val="00B36D55"/>
    <w:rsid w:val="00BD681F"/>
    <w:rsid w:val="00C2236F"/>
    <w:rsid w:val="00C22B3E"/>
    <w:rsid w:val="00C31AC4"/>
    <w:rsid w:val="00C71C23"/>
    <w:rsid w:val="00C93C93"/>
    <w:rsid w:val="00CA4DA8"/>
    <w:rsid w:val="00CB3A14"/>
    <w:rsid w:val="00D06D9D"/>
    <w:rsid w:val="00D74035"/>
    <w:rsid w:val="00DC1DB1"/>
    <w:rsid w:val="00E15C84"/>
    <w:rsid w:val="00E5253C"/>
    <w:rsid w:val="00E63797"/>
    <w:rsid w:val="00F8705C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6790"/>
  <w15:chartTrackingRefBased/>
  <w15:docId w15:val="{38A1ADF2-E4E3-4E14-89C6-AEB5A38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72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7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3D"/>
    <w:rPr>
      <w:rFonts w:ascii="Cambria" w:eastAsia="MS Mincho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3D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3D"/>
    <w:rPr>
      <w:rFonts w:ascii="Cambria" w:eastAsia="MS Mincho" w:hAnsi="Cambr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07F8"/>
    <w:rPr>
      <w:color w:val="808080"/>
    </w:rPr>
  </w:style>
  <w:style w:type="character" w:customStyle="1" w:styleId="Style1">
    <w:name w:val="Style1"/>
    <w:basedOn w:val="DefaultParagraphFont"/>
    <w:uiPriority w:val="1"/>
    <w:rsid w:val="00897640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rsid w:val="00897640"/>
    <w:rPr>
      <w:rFonts w:ascii="Arial" w:hAnsi="Arial"/>
      <w:b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gram@iml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ingram@imls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948063BCE4BAD826E37A2A9E6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0630-F6D3-4CF7-B04B-31FC5EC2C058}"/>
      </w:docPartPr>
      <w:docPartBody>
        <w:p w:rsidR="003770BD" w:rsidRDefault="003770BD" w:rsidP="003770BD">
          <w:pPr>
            <w:pStyle w:val="64D948063BCE4BAD826E37A2A9E6D99A2"/>
          </w:pPr>
          <w:r w:rsidRPr="00B71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4DB6E94194F4B8A740229E6D4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030E-C5B9-4951-B7AF-4419B6E22258}"/>
      </w:docPartPr>
      <w:docPartBody>
        <w:p w:rsidR="003770BD" w:rsidRDefault="003770BD" w:rsidP="003770BD">
          <w:pPr>
            <w:pStyle w:val="6B94DB6E94194F4B8A740229E6D4BED62"/>
          </w:pPr>
          <w:r w:rsidRPr="00B719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3B"/>
    <w:rsid w:val="00096BFD"/>
    <w:rsid w:val="003770BD"/>
    <w:rsid w:val="0066703B"/>
    <w:rsid w:val="009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0BD"/>
    <w:rPr>
      <w:color w:val="808080"/>
    </w:rPr>
  </w:style>
  <w:style w:type="paragraph" w:customStyle="1" w:styleId="64D948063BCE4BAD826E37A2A9E6D99A2">
    <w:name w:val="64D948063BCE4BAD826E37A2A9E6D99A2"/>
    <w:rsid w:val="003770B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B94DB6E94194F4B8A740229E6D4BED62">
    <w:name w:val="6B94DB6E94194F4B8A740229E6D4BED62"/>
    <w:rsid w:val="003770B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bcf98858e8a3230f6b0188eace2517ca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afd890b94edda941c766f9e163f31911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FED44-66E7-4CFA-AD0C-2F2617BA8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7E644-6BF7-45E5-BE56-27DB869F88C5}"/>
</file>

<file path=customXml/itemProps3.xml><?xml version="1.0" encoding="utf-8"?>
<ds:datastoreItem xmlns:ds="http://schemas.openxmlformats.org/officeDocument/2006/customXml" ds:itemID="{13C4711F-15BD-4071-9CEA-85DBE3088239}"/>
</file>

<file path=customXml/itemProps4.xml><?xml version="1.0" encoding="utf-8"?>
<ds:datastoreItem xmlns:ds="http://schemas.openxmlformats.org/officeDocument/2006/customXml" ds:itemID="{8BEBCD72-2CB5-4B9B-95DA-78B41C531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Ingram</dc:creator>
  <cp:keywords/>
  <dc:description/>
  <cp:lastModifiedBy>Brianna Ingram</cp:lastModifiedBy>
  <cp:revision>43</cp:revision>
  <dcterms:created xsi:type="dcterms:W3CDTF">2021-09-01T18:37:00Z</dcterms:created>
  <dcterms:modified xsi:type="dcterms:W3CDTF">2021-09-02T23:40:00Z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