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CE40F" w14:textId="152A79F0" w:rsidR="005420CA" w:rsidRDefault="001E7FAD">
      <w:r>
        <w:t xml:space="preserve">FY23 </w:t>
      </w:r>
      <w:r w:rsidR="0089522A">
        <w:t>Changes to Supplementary Tables</w:t>
      </w:r>
    </w:p>
    <w:p w14:paraId="58FE4F96" w14:textId="3382754D" w:rsidR="0089522A" w:rsidRDefault="0089522A" w:rsidP="0089522A">
      <w:pPr>
        <w:pStyle w:val="ListParagraph"/>
        <w:numPr>
          <w:ilvl w:val="0"/>
          <w:numId w:val="1"/>
        </w:numPr>
      </w:pPr>
      <w:r>
        <w:t>Table 33 was removed</w:t>
      </w:r>
    </w:p>
    <w:p w14:paraId="1A52E406" w14:textId="1AA4D38E" w:rsidR="0089522A" w:rsidRDefault="0089522A" w:rsidP="0089522A">
      <w:pPr>
        <w:pStyle w:val="ListParagraph"/>
        <w:numPr>
          <w:ilvl w:val="1"/>
          <w:numId w:val="1"/>
        </w:numPr>
      </w:pPr>
      <w:r w:rsidRPr="0089522A">
        <w:t>Table 3</w:t>
      </w:r>
      <w:r>
        <w:t>3</w:t>
      </w:r>
      <w:r w:rsidRPr="0089522A">
        <w:t>. Number of library visits, registered users, and reference transactions of public libraries per capita, by state ranking: Fiscal year 20</w:t>
      </w:r>
      <w:r>
        <w:t>xx</w:t>
      </w:r>
    </w:p>
    <w:p w14:paraId="3C96D294" w14:textId="16EDD9AA" w:rsidR="007E3491" w:rsidRDefault="007E3491" w:rsidP="007E3491">
      <w:pPr>
        <w:pStyle w:val="ListParagraph"/>
        <w:numPr>
          <w:ilvl w:val="2"/>
          <w:numId w:val="1"/>
        </w:numPr>
      </w:pPr>
      <w:r>
        <w:t>The per capita values are still captured, but in table 26 instead</w:t>
      </w:r>
    </w:p>
    <w:p w14:paraId="3E3933B2" w14:textId="15A4E029" w:rsidR="007E3491" w:rsidRDefault="0089522A" w:rsidP="007E3491">
      <w:pPr>
        <w:pStyle w:val="ListParagraph"/>
        <w:numPr>
          <w:ilvl w:val="0"/>
          <w:numId w:val="1"/>
        </w:numPr>
      </w:pPr>
      <w:r>
        <w:t>In place of Table 33, a new Table 26 was added to the end of the “</w:t>
      </w:r>
      <w:r w:rsidRPr="0089522A">
        <w:t>Public Library Services, Resources, and Programs</w:t>
      </w:r>
      <w:r>
        <w:t>” table group</w:t>
      </w:r>
      <w:r w:rsidR="001E7FAD">
        <w:t xml:space="preserve"> (Tables 14-26)</w:t>
      </w:r>
    </w:p>
    <w:p w14:paraId="6C496ADE" w14:textId="2EA891A8" w:rsidR="0089522A" w:rsidRDefault="0089522A" w:rsidP="0089522A">
      <w:pPr>
        <w:pStyle w:val="ListParagraph"/>
        <w:numPr>
          <w:ilvl w:val="1"/>
          <w:numId w:val="1"/>
        </w:numPr>
      </w:pPr>
      <w:r>
        <w:t xml:space="preserve">Table 26: </w:t>
      </w:r>
      <w:r w:rsidRPr="0089522A">
        <w:t>Number of public library reference transactions per capita, by state: Fiscal year 2023</w:t>
      </w:r>
    </w:p>
    <w:p w14:paraId="17330B07" w14:textId="79E9B79F" w:rsidR="007E3491" w:rsidRDefault="007E3491" w:rsidP="007E3491">
      <w:pPr>
        <w:pStyle w:val="ListParagraph"/>
        <w:numPr>
          <w:ilvl w:val="2"/>
          <w:numId w:val="1"/>
        </w:numPr>
      </w:pPr>
      <w:r>
        <w:t>This table mimics the set up for table 22</w:t>
      </w:r>
    </w:p>
    <w:p w14:paraId="3BE4F276" w14:textId="13E8AE41" w:rsidR="007E3491" w:rsidRDefault="007E3491" w:rsidP="007E3491">
      <w:pPr>
        <w:pStyle w:val="ListParagraph"/>
        <w:numPr>
          <w:ilvl w:val="2"/>
          <w:numId w:val="1"/>
        </w:numPr>
      </w:pPr>
      <w:r>
        <w:t xml:space="preserve">This table was added in an effort to record the total values by state (in addition to per capita values) for reference transactions </w:t>
      </w:r>
    </w:p>
    <w:p w14:paraId="2E918E7B" w14:textId="6D4DEB3B" w:rsidR="0089522A" w:rsidRDefault="0089522A" w:rsidP="0089522A">
      <w:pPr>
        <w:pStyle w:val="ListParagraph"/>
        <w:numPr>
          <w:ilvl w:val="0"/>
          <w:numId w:val="1"/>
        </w:numPr>
      </w:pPr>
      <w:r>
        <w:t>The previous Table 26-Table 32 were renumbered to Table 27-33</w:t>
      </w:r>
    </w:p>
    <w:p w14:paraId="3E626CF5" w14:textId="51653003" w:rsidR="009B39E5" w:rsidRDefault="009B39E5" w:rsidP="0089522A">
      <w:pPr>
        <w:pStyle w:val="ListParagraph"/>
        <w:numPr>
          <w:ilvl w:val="0"/>
          <w:numId w:val="1"/>
        </w:numPr>
      </w:pPr>
      <w:r>
        <w:t>For tables that include outlying areas, a Puerto Rico row was added for FY23, there were 3 AEs that had C_FSCS=Y (compared to prior year where all AEs had C_FSCS=N and were excluded from the tables)</w:t>
      </w:r>
    </w:p>
    <w:sectPr w:rsidR="009B3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B1141"/>
    <w:multiLevelType w:val="hybridMultilevel"/>
    <w:tmpl w:val="6024A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92"/>
    <w:rsid w:val="001E7FAD"/>
    <w:rsid w:val="0020262B"/>
    <w:rsid w:val="004B2CB5"/>
    <w:rsid w:val="005420CA"/>
    <w:rsid w:val="007E3491"/>
    <w:rsid w:val="0088271A"/>
    <w:rsid w:val="0089522A"/>
    <w:rsid w:val="009B39E5"/>
    <w:rsid w:val="00B77135"/>
    <w:rsid w:val="00BF3C5D"/>
    <w:rsid w:val="00BF3C99"/>
    <w:rsid w:val="00CB128B"/>
    <w:rsid w:val="00CD5940"/>
    <w:rsid w:val="00D14DD9"/>
    <w:rsid w:val="00D54292"/>
    <w:rsid w:val="00FC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BA5F9"/>
  <w15:chartTrackingRefBased/>
  <w15:docId w15:val="{AEA03BDD-3CA4-4E21-9A6A-8B694990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2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42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4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4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4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4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2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2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2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2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2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42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42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42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42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4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4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4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4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4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42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42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42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4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42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42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902E1B956040438F0BD7BF63999C8A" ma:contentTypeVersion="23" ma:contentTypeDescription="Create a new document." ma:contentTypeScope="" ma:versionID="f3e4c9b4cd25aa29654c5a2c6f9ae15b">
  <xsd:schema xmlns:xsd="http://www.w3.org/2001/XMLSchema" xmlns:xs="http://www.w3.org/2001/XMLSchema" xmlns:p="http://schemas.microsoft.com/office/2006/metadata/properties" xmlns:ns2="256247e4-97d7-49c1-9b6d-26c29e7297e4" xmlns:ns3="5b7cd334-ef48-44ad-ba3d-dd607a2fcc1b" targetNamespace="http://schemas.microsoft.com/office/2006/metadata/properties" ma:root="true" ma:fieldsID="b0c9eeefa6e979e6fd31ff030cbffcca" ns2:_="" ns3:_="">
    <xsd:import namespace="256247e4-97d7-49c1-9b6d-26c29e7297e4"/>
    <xsd:import namespace="5b7cd334-ef48-44ad-ba3d-dd607a2fcc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Size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Hyperlink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247e4-97d7-49c1-9b6d-26c29e729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Size" ma:index="19" nillable="true" ma:displayName="Size" ma:description="File size" ma:internalName="Size">
      <xsd:simpleType>
        <xsd:restriction base="dms:Text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4280a9-ac51-45f9-8951-e3a8c20bf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Hyperlink" ma:index="25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cd334-ef48-44ad-ba3d-dd607a2fcc1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f6c0a95-8916-48cb-8c1b-7eb0f06028c9}" ma:internalName="TaxCatchAll" ma:showField="CatchAllData" ma:web="5b7cd334-ef48-44ad-ba3d-dd607a2fcc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7" nillable="true" ma:taxonomy="true" ma:internalName="TaxKeywordTaxHTField" ma:taxonomyFieldName="TaxKeyword" ma:displayName="Enterprise Keywords" ma:fieldId="{23f27201-bee3-471e-b2e7-b64fd8b7ca38}" ma:taxonomyMulti="true" ma:sspId="ec4280a9-ac51-45f9-8951-e3a8c20bf53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ze xmlns="256247e4-97d7-49c1-9b6d-26c29e7297e4" xsi:nil="true"/>
    <TaxKeywordTaxHTField xmlns="5b7cd334-ef48-44ad-ba3d-dd607a2fcc1b">
      <Terms xmlns="http://schemas.microsoft.com/office/infopath/2007/PartnerControls"/>
    </TaxKeywordTaxHTField>
    <lcf76f155ced4ddcb4097134ff3c332f xmlns="256247e4-97d7-49c1-9b6d-26c29e7297e4">
      <Terms xmlns="http://schemas.microsoft.com/office/infopath/2007/PartnerControls"/>
    </lcf76f155ced4ddcb4097134ff3c332f>
    <Hyperlink xmlns="256247e4-97d7-49c1-9b6d-26c29e7297e4">
      <Url xsi:nil="true"/>
      <Description xsi:nil="true"/>
    </Hyperlink>
    <TaxCatchAll xmlns="5b7cd334-ef48-44ad-ba3d-dd607a2fcc1b" xsi:nil="true"/>
  </documentManagement>
</p:properties>
</file>

<file path=customXml/itemProps1.xml><?xml version="1.0" encoding="utf-8"?>
<ds:datastoreItem xmlns:ds="http://schemas.openxmlformats.org/officeDocument/2006/customXml" ds:itemID="{0D2C2022-C5F4-4A28-906D-CEA867AE31E8}"/>
</file>

<file path=customXml/itemProps2.xml><?xml version="1.0" encoding="utf-8"?>
<ds:datastoreItem xmlns:ds="http://schemas.openxmlformats.org/officeDocument/2006/customXml" ds:itemID="{320C2661-BACC-47D1-8A69-C158BA68B82D}"/>
</file>

<file path=customXml/itemProps3.xml><?xml version="1.0" encoding="utf-8"?>
<ds:datastoreItem xmlns:ds="http://schemas.openxmlformats.org/officeDocument/2006/customXml" ds:itemID="{ABBBE6DE-7220-46A9-B173-63AD000DFA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Alhassani, Sara</dc:creator>
  <cp:keywords/>
  <dc:description/>
  <cp:lastModifiedBy>Barr, Kathryn</cp:lastModifiedBy>
  <cp:revision>7</cp:revision>
  <dcterms:created xsi:type="dcterms:W3CDTF">2025-03-27T18:22:00Z</dcterms:created>
  <dcterms:modified xsi:type="dcterms:W3CDTF">2025-03-31T16:33:00Z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0x01010021902E1B956040438F0BD7BF63999C8A</vt:lpwstr>
  </property>
</Properties>
</file>